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CC" w:rsidRDefault="006968CC" w:rsidP="006968CC">
      <w:pPr>
        <w:autoSpaceDE w:val="0"/>
        <w:autoSpaceDN w:val="0"/>
        <w:adjustRightInd w:val="0"/>
        <w:spacing w:after="0" w:line="240" w:lineRule="auto"/>
        <w:jc w:val="center"/>
        <w:rPr>
          <w:rFonts w:ascii="African" w:hAnsi="African"/>
          <w:sz w:val="40"/>
          <w:szCs w:val="40"/>
        </w:rPr>
      </w:pPr>
      <w:r>
        <w:rPr>
          <w:rFonts w:ascii="African" w:hAnsi="African"/>
          <w:sz w:val="40"/>
          <w:szCs w:val="40"/>
        </w:rPr>
        <w:t>Discovering Heritable Material</w:t>
      </w:r>
    </w:p>
    <w:p w:rsidR="006968CC" w:rsidRDefault="006968CC" w:rsidP="001F390D">
      <w:pPr>
        <w:autoSpaceDE w:val="0"/>
        <w:autoSpaceDN w:val="0"/>
        <w:adjustRightInd w:val="0"/>
        <w:spacing w:after="0" w:line="240" w:lineRule="auto"/>
        <w:rPr>
          <w:rFonts w:ascii="African" w:hAnsi="African"/>
          <w:sz w:val="40"/>
          <w:szCs w:val="40"/>
        </w:rPr>
      </w:pPr>
    </w:p>
    <w:p w:rsidR="00BC3227" w:rsidRDefault="001F390D" w:rsidP="001F390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  <w:r w:rsidRPr="001F390D">
        <w:rPr>
          <w:rFonts w:ascii="African" w:hAnsi="African"/>
          <w:sz w:val="40"/>
          <w:szCs w:val="40"/>
        </w:rPr>
        <w:t>Big Idea</w:t>
      </w:r>
      <w:r w:rsidRPr="001F390D">
        <w:rPr>
          <w:sz w:val="40"/>
          <w:szCs w:val="40"/>
        </w:rPr>
        <w:t xml:space="preserve">: </w:t>
      </w:r>
      <w:r w:rsidRPr="001F390D">
        <w:rPr>
          <w:rFonts w:ascii="MinionPro-Regular" w:hAnsi="MinionPro-Regular" w:cs="MinionPro-Regular"/>
          <w:sz w:val="40"/>
          <w:szCs w:val="40"/>
        </w:rPr>
        <w:t>living systems store, retrieve, transmit,</w:t>
      </w:r>
      <w:r>
        <w:rPr>
          <w:rFonts w:ascii="MinionPro-Regular" w:hAnsi="MinionPro-Regular" w:cs="MinionPro-Regular"/>
          <w:sz w:val="40"/>
          <w:szCs w:val="40"/>
        </w:rPr>
        <w:t xml:space="preserve"> and respond to </w:t>
      </w:r>
      <w:r w:rsidRPr="001F390D">
        <w:rPr>
          <w:rFonts w:ascii="MinionPro-Regular" w:hAnsi="MinionPro-Regular" w:cs="MinionPro-Regular"/>
          <w:sz w:val="40"/>
          <w:szCs w:val="40"/>
        </w:rPr>
        <w:t>information critical to life processes.</w:t>
      </w:r>
    </w:p>
    <w:p w:rsidR="001F390D" w:rsidRDefault="001F390D" w:rsidP="001F390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1F390D" w:rsidRDefault="001F390D" w:rsidP="001F390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  <w:r>
        <w:rPr>
          <w:rFonts w:ascii="MinionPro-Regular" w:hAnsi="MinionPro-Regular" w:cs="MinionPro-Regular"/>
          <w:sz w:val="40"/>
          <w:szCs w:val="40"/>
        </w:rPr>
        <w:t xml:space="preserve">Question:  </w:t>
      </w:r>
    </w:p>
    <w:p w:rsidR="001F390D" w:rsidRDefault="001F390D" w:rsidP="001F39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  <w:r w:rsidRPr="001F390D">
        <w:rPr>
          <w:rFonts w:ascii="MinionPro-Regular" w:hAnsi="MinionPro-Regular" w:cs="MinionPro-Regular"/>
          <w:sz w:val="40"/>
          <w:szCs w:val="40"/>
        </w:rPr>
        <w:t>How is information passed between living organisms?</w:t>
      </w:r>
    </w:p>
    <w:p w:rsidR="009808C3" w:rsidRDefault="009808C3" w:rsidP="009808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000000" w:rsidRPr="009808C3" w:rsidRDefault="00AD4151" w:rsidP="009808C3">
      <w:pPr>
        <w:autoSpaceDE w:val="0"/>
        <w:autoSpaceDN w:val="0"/>
        <w:adjustRightInd w:val="0"/>
        <w:spacing w:after="0" w:line="240" w:lineRule="auto"/>
        <w:ind w:left="360"/>
        <w:rPr>
          <w:rFonts w:ascii="MinionPro-Regular" w:hAnsi="MinionPro-Regular" w:cs="MinionPro-Regular"/>
          <w:sz w:val="40"/>
          <w:szCs w:val="40"/>
        </w:rPr>
      </w:pPr>
      <w:r w:rsidRPr="009808C3">
        <w:rPr>
          <w:rFonts w:ascii="MinionPro-Regular" w:hAnsi="MinionPro-Regular" w:cs="MinionPro-Regular"/>
          <w:sz w:val="40"/>
          <w:szCs w:val="40"/>
        </w:rPr>
        <w:t xml:space="preserve">In 1928, Frederick Griffith, who was studying </w:t>
      </w:r>
      <w:r w:rsidRPr="009808C3">
        <w:rPr>
          <w:rFonts w:ascii="MinionPro-Regular" w:hAnsi="MinionPro-Regular" w:cs="MinionPro-Regular"/>
          <w:i/>
          <w:iCs/>
          <w:sz w:val="40"/>
          <w:szCs w:val="40"/>
        </w:rPr>
        <w:t xml:space="preserve">Streptococcus pneumoniae </w:t>
      </w:r>
      <w:r w:rsidRPr="009808C3">
        <w:rPr>
          <w:rFonts w:ascii="MinionPro-Regular" w:hAnsi="MinionPro-Regular" w:cs="MinionPro-Regular"/>
          <w:sz w:val="40"/>
          <w:szCs w:val="40"/>
        </w:rPr>
        <w:t>to find a vaccine for pneumonia, m</w:t>
      </w:r>
      <w:r w:rsidRPr="009808C3">
        <w:rPr>
          <w:rFonts w:ascii="MinionPro-Regular" w:hAnsi="MinionPro-Regular" w:cs="MinionPro-Regular"/>
          <w:sz w:val="40"/>
          <w:szCs w:val="40"/>
        </w:rPr>
        <w:t>ade a startling observation. Griffith had two strains of the bacterium, a pathogenic or disease-causing strain and a second harmless one. Bacteria of the “S,” or “smooth,” strain are pathogenic because a protein capsule protects them from an animal’s defen</w:t>
      </w:r>
      <w:r w:rsidRPr="009808C3">
        <w:rPr>
          <w:rFonts w:ascii="MinionPro-Regular" w:hAnsi="MinionPro-Regular" w:cs="MinionPro-Regular"/>
          <w:sz w:val="40"/>
          <w:szCs w:val="40"/>
        </w:rPr>
        <w:t>se system; bacteria of the “R,” or “rough,” strain lack a capsule and are nonpathogenic.</w:t>
      </w:r>
    </w:p>
    <w:p w:rsidR="009808C3" w:rsidRDefault="009808C3" w:rsidP="009808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9808C3" w:rsidRDefault="006968CC" w:rsidP="009808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  <w:r w:rsidRPr="006968CC">
        <w:rPr>
          <w:rFonts w:ascii="MinionPro-Regular" w:hAnsi="MinionPro-Regular" w:cs="MinionPro-Regular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8755F6A" wp14:editId="39DA26D9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5943600" cy="2284730"/>
            <wp:effectExtent l="0" t="0" r="0" b="1270"/>
            <wp:wrapNone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CC" w:rsidRDefault="006968CC" w:rsidP="009808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6968CC" w:rsidRDefault="006968CC" w:rsidP="009808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6968CC" w:rsidRDefault="006968CC" w:rsidP="009808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6968CC" w:rsidRDefault="006968CC" w:rsidP="009808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6968CC" w:rsidRDefault="006968CC" w:rsidP="009808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6968CC" w:rsidRDefault="006968CC" w:rsidP="009808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6968CC" w:rsidRDefault="006968CC" w:rsidP="009808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6968CC" w:rsidRPr="006968CC" w:rsidRDefault="006968CC" w:rsidP="006968C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  <w:r w:rsidRPr="006968CC">
        <w:rPr>
          <w:rFonts w:ascii="MinionPro-Regular" w:hAnsi="MinionPro-Regular" w:cs="MinionPro-Regular"/>
          <w:sz w:val="40"/>
          <w:szCs w:val="40"/>
        </w:rPr>
        <w:lastRenderedPageBreak/>
        <w:t>Predict what will happen if each of the above are injected into a mouse</w:t>
      </w:r>
      <w:r>
        <w:rPr>
          <w:rFonts w:ascii="MinionPro-Regular" w:hAnsi="MinionPro-Regular" w:cs="MinionPro-Regular"/>
          <w:sz w:val="40"/>
          <w:szCs w:val="40"/>
        </w:rPr>
        <w:t xml:space="preserve"> (live </w:t>
      </w:r>
      <w:r w:rsidRPr="006968CC">
        <w:rPr>
          <w:rFonts w:ascii="MinionPro-Regular" w:hAnsi="MinionPro-Regular" w:cs="MinionPro-Regular"/>
          <w:sz w:val="40"/>
          <w:szCs w:val="40"/>
        </w:rPr>
        <w:sym w:font="Wingdings" w:char="F04A"/>
      </w:r>
      <w:r>
        <w:rPr>
          <w:rFonts w:ascii="MinionPro-Regular" w:hAnsi="MinionPro-Regular" w:cs="MinionPro-Regular"/>
          <w:sz w:val="40"/>
          <w:szCs w:val="40"/>
        </w:rPr>
        <w:t xml:space="preserve"> or </w:t>
      </w:r>
      <w:proofErr w:type="gramStart"/>
      <w:r>
        <w:rPr>
          <w:rFonts w:ascii="MinionPro-Regular" w:hAnsi="MinionPro-Regular" w:cs="MinionPro-Regular"/>
          <w:sz w:val="40"/>
          <w:szCs w:val="40"/>
        </w:rPr>
        <w:t xml:space="preserve">die </w:t>
      </w:r>
      <w:proofErr w:type="gramEnd"/>
      <w:r w:rsidRPr="006968CC">
        <w:rPr>
          <w:rFonts w:ascii="MinionPro-Regular" w:hAnsi="MinionPro-Regular" w:cs="MinionPro-Regular"/>
          <w:sz w:val="40"/>
          <w:szCs w:val="40"/>
        </w:rPr>
        <w:sym w:font="Wingdings" w:char="F04C"/>
      </w:r>
      <w:r>
        <w:rPr>
          <w:rFonts w:ascii="MinionPro-Regular" w:hAnsi="MinionPro-Regular" w:cs="MinionPro-Regular"/>
          <w:sz w:val="40"/>
          <w:szCs w:val="40"/>
        </w:rPr>
        <w:t>)</w:t>
      </w:r>
      <w:r w:rsidRPr="006968CC">
        <w:rPr>
          <w:rFonts w:ascii="MinionPro-Regular" w:hAnsi="MinionPro-Regular" w:cs="MinionPro-Regular"/>
          <w:sz w:val="40"/>
          <w:szCs w:val="40"/>
        </w:rPr>
        <w:t>:</w:t>
      </w:r>
    </w:p>
    <w:p w:rsidR="00000000" w:rsidRPr="006968CC" w:rsidRDefault="00AD4151" w:rsidP="006968C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  <w:r w:rsidRPr="006968CC">
        <w:rPr>
          <w:rFonts w:ascii="MinionPro-Regular" w:hAnsi="MinionPro-Regular" w:cs="MinionPro-Regular"/>
          <w:sz w:val="40"/>
          <w:szCs w:val="40"/>
        </w:rPr>
        <w:t>Living S Cells</w:t>
      </w:r>
      <w:r w:rsidR="006968CC">
        <w:rPr>
          <w:rFonts w:ascii="MinionPro-Regular" w:hAnsi="MinionPro-Regular" w:cs="MinionPro-Regular"/>
          <w:sz w:val="40"/>
          <w:szCs w:val="40"/>
        </w:rPr>
        <w:t>- _________</w:t>
      </w:r>
    </w:p>
    <w:p w:rsidR="00000000" w:rsidRPr="006968CC" w:rsidRDefault="00AD4151" w:rsidP="006968C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  <w:r w:rsidRPr="006968CC">
        <w:rPr>
          <w:rFonts w:ascii="MinionPro-Regular" w:hAnsi="MinionPro-Regular" w:cs="MinionPro-Regular"/>
          <w:sz w:val="40"/>
          <w:szCs w:val="40"/>
        </w:rPr>
        <w:t>Living R Cells</w:t>
      </w:r>
      <w:r w:rsidR="006968CC">
        <w:rPr>
          <w:rFonts w:ascii="MinionPro-Regular" w:hAnsi="MinionPro-Regular" w:cs="MinionPro-Regular"/>
          <w:sz w:val="40"/>
          <w:szCs w:val="40"/>
        </w:rPr>
        <w:t>- ________</w:t>
      </w:r>
    </w:p>
    <w:p w:rsidR="00000000" w:rsidRPr="006968CC" w:rsidRDefault="00AD4151" w:rsidP="006968C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  <w:r w:rsidRPr="006968CC">
        <w:rPr>
          <w:rFonts w:ascii="MinionPro-Regular" w:hAnsi="MinionPro-Regular" w:cs="MinionPro-Regular"/>
          <w:sz w:val="40"/>
          <w:szCs w:val="40"/>
        </w:rPr>
        <w:t>Heat-killed S cells</w:t>
      </w:r>
      <w:r w:rsidR="006968CC">
        <w:rPr>
          <w:rFonts w:ascii="MinionPro-Regular" w:hAnsi="MinionPro-Regular" w:cs="MinionPro-Regular"/>
          <w:sz w:val="40"/>
          <w:szCs w:val="40"/>
        </w:rPr>
        <w:t>- _______</w:t>
      </w:r>
    </w:p>
    <w:p w:rsidR="00000000" w:rsidRDefault="00AD4151" w:rsidP="006968C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  <w:r w:rsidRPr="006968CC">
        <w:rPr>
          <w:rFonts w:ascii="MinionPro-Regular" w:hAnsi="MinionPro-Regular" w:cs="MinionPro-Regular"/>
          <w:sz w:val="40"/>
          <w:szCs w:val="40"/>
        </w:rPr>
        <w:t>Mixture of heat-killed S and living R cells</w:t>
      </w:r>
      <w:r w:rsidR="006968CC">
        <w:rPr>
          <w:rFonts w:ascii="MinionPro-Regular" w:hAnsi="MinionPro-Regular" w:cs="MinionPro-Regular"/>
          <w:sz w:val="40"/>
          <w:szCs w:val="40"/>
        </w:rPr>
        <w:t>- _______</w:t>
      </w:r>
    </w:p>
    <w:p w:rsidR="006968CC" w:rsidRDefault="006968CC" w:rsidP="006968C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6968CC" w:rsidRDefault="006968CC" w:rsidP="006968C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  <w:r>
        <w:rPr>
          <w:rFonts w:ascii="MinionPro-Regular" w:hAnsi="MinionPro-Regular" w:cs="MinionPro-Regular"/>
          <w:sz w:val="40"/>
          <w:szCs w:val="40"/>
        </w:rPr>
        <w:t>Explain Griffith’s results:</w:t>
      </w:r>
    </w:p>
    <w:p w:rsidR="006968CC" w:rsidRDefault="006968CC" w:rsidP="006968C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6968CC" w:rsidRDefault="006968CC" w:rsidP="006968C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6968CC" w:rsidRDefault="006968CC" w:rsidP="006968C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6968CC" w:rsidRDefault="006968CC" w:rsidP="006968C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6968CC" w:rsidRDefault="006968CC" w:rsidP="006968C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000000" w:rsidRPr="006968CC" w:rsidRDefault="00AD4151" w:rsidP="006968C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  <w:r w:rsidRPr="006968CC">
        <w:rPr>
          <w:rFonts w:ascii="MinionPro-Regular" w:hAnsi="MinionPro-Regular" w:cs="MinionPro-Regular"/>
          <w:sz w:val="40"/>
          <w:szCs w:val="40"/>
        </w:rPr>
        <w:t>How can the concept of transformation benefit humans?</w:t>
      </w:r>
    </w:p>
    <w:p w:rsidR="006968CC" w:rsidRPr="006968CC" w:rsidRDefault="006968CC" w:rsidP="006968C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  <w:r>
        <w:rPr>
          <w:rFonts w:ascii="MinionPro-Regular" w:hAnsi="MinionPro-Regular" w:cs="MinionPro-Regular"/>
          <w:sz w:val="40"/>
          <w:szCs w:val="40"/>
        </w:rPr>
        <w:t xml:space="preserve"> </w:t>
      </w:r>
    </w:p>
    <w:p w:rsidR="006968CC" w:rsidRDefault="006968CC" w:rsidP="009808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6968CC" w:rsidRDefault="006968CC" w:rsidP="009808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6968CC" w:rsidRDefault="006968CC" w:rsidP="009808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6968CC" w:rsidRDefault="006968CC" w:rsidP="009808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6968CC" w:rsidRDefault="006968CC" w:rsidP="009808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6968CC" w:rsidRDefault="006968CC" w:rsidP="009808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6968CC" w:rsidRDefault="006968CC" w:rsidP="009808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6968CC" w:rsidRDefault="006968CC" w:rsidP="009808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6968CC" w:rsidRDefault="006968CC" w:rsidP="009808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6968CC" w:rsidRDefault="006968CC" w:rsidP="009808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6968CC" w:rsidRPr="009808C3" w:rsidRDefault="006968CC" w:rsidP="009808C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1F390D" w:rsidRPr="006968CC" w:rsidRDefault="006968CC" w:rsidP="006968C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  <w:r>
        <w:rPr>
          <w:rFonts w:ascii="MinionPro-Regular" w:hAnsi="MinionPro-Regular" w:cs="MinionPro-Regular"/>
          <w:sz w:val="40"/>
          <w:szCs w:val="40"/>
        </w:rPr>
        <w:lastRenderedPageBreak/>
        <w:t xml:space="preserve">Question: </w:t>
      </w:r>
      <w:r w:rsidR="001F390D" w:rsidRPr="006968CC">
        <w:rPr>
          <w:rFonts w:ascii="MinionPro-Regular" w:hAnsi="MinionPro-Regular" w:cs="MinionPro-Regular"/>
          <w:sz w:val="40"/>
          <w:szCs w:val="40"/>
        </w:rPr>
        <w:t>What molecule is the source of this heritable information?</w:t>
      </w:r>
    </w:p>
    <w:p w:rsidR="001F390D" w:rsidRDefault="001F390D" w:rsidP="001F390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1F390D" w:rsidRPr="006968CC" w:rsidRDefault="006968CC" w:rsidP="001F390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  <w:r w:rsidRPr="006968CC">
        <w:rPr>
          <w:rFonts w:ascii="MinionPro-Regular" w:hAnsi="MinionPro-Regular" w:cs="MinionPro-Regular"/>
          <w:sz w:val="40"/>
          <w:szCs w:val="40"/>
        </w:rPr>
        <w:t xml:space="preserve">T. H. Morgan and his co-researchers showed that Mendel’s traits (genes) are located on chromosomes, the two chemical components of chromosomes—DNA and protein—became the candidates for </w:t>
      </w:r>
      <w:r w:rsidRPr="006968CC">
        <w:rPr>
          <w:rFonts w:ascii="MinionPro-Regular" w:hAnsi="MinionPro-Regular" w:cs="MinionPro-Regular"/>
          <w:i/>
          <w:iCs/>
          <w:sz w:val="40"/>
          <w:szCs w:val="40"/>
        </w:rPr>
        <w:t xml:space="preserve">the </w:t>
      </w:r>
      <w:r w:rsidRPr="006968CC">
        <w:rPr>
          <w:rFonts w:ascii="MinionPro-Regular" w:hAnsi="MinionPro-Regular" w:cs="MinionPro-Regular"/>
          <w:sz w:val="40"/>
          <w:szCs w:val="40"/>
        </w:rPr>
        <w:t>genetic material</w:t>
      </w:r>
    </w:p>
    <w:p w:rsidR="001F390D" w:rsidRDefault="001F390D" w:rsidP="001F390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000000" w:rsidRDefault="00AD4151" w:rsidP="006968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  <w:r w:rsidRPr="006968CC">
        <w:rPr>
          <w:rFonts w:ascii="MinionPro-Regular" w:hAnsi="MinionPro-Regular" w:cs="MinionPro-Regular"/>
          <w:sz w:val="40"/>
          <w:szCs w:val="40"/>
        </w:rPr>
        <w:t>Alfred Hershey and Martha Chase performed a series of experiments with a bacteriophage known as T2. Pha</w:t>
      </w:r>
      <w:r w:rsidRPr="006968CC">
        <w:rPr>
          <w:rFonts w:ascii="MinionPro-Regular" w:hAnsi="MinionPro-Regular" w:cs="MinionPro-Regular"/>
          <w:sz w:val="40"/>
          <w:szCs w:val="40"/>
        </w:rPr>
        <w:t xml:space="preserve">ge T2 infects </w:t>
      </w:r>
      <w:proofErr w:type="spellStart"/>
      <w:r w:rsidRPr="006968CC">
        <w:rPr>
          <w:rFonts w:ascii="MinionPro-Regular" w:hAnsi="MinionPro-Regular" w:cs="MinionPro-Regular"/>
          <w:i/>
          <w:iCs/>
          <w:sz w:val="40"/>
          <w:szCs w:val="40"/>
        </w:rPr>
        <w:t>Esherichia</w:t>
      </w:r>
      <w:proofErr w:type="spellEnd"/>
      <w:r w:rsidRPr="006968CC">
        <w:rPr>
          <w:rFonts w:ascii="MinionPro-Regular" w:hAnsi="MinionPro-Regular" w:cs="MinionPro-Regular"/>
          <w:i/>
          <w:iCs/>
          <w:sz w:val="40"/>
          <w:szCs w:val="40"/>
        </w:rPr>
        <w:t xml:space="preserve"> coli</w:t>
      </w:r>
      <w:r w:rsidRPr="006968CC">
        <w:rPr>
          <w:rFonts w:ascii="MinionPro-Regular" w:hAnsi="MinionPro-Regular" w:cs="MinionPro-Regular"/>
          <w:sz w:val="40"/>
          <w:szCs w:val="40"/>
        </w:rPr>
        <w:t>, a common bacterium that lives in the intestines of animals.</w:t>
      </w:r>
    </w:p>
    <w:p w:rsidR="006968CC" w:rsidRPr="006968CC" w:rsidRDefault="006968CC" w:rsidP="006968C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MinionPro-Regular" w:hAnsi="MinionPro-Regular" w:cs="MinionPro-Regular"/>
          <w:sz w:val="40"/>
          <w:szCs w:val="40"/>
        </w:rPr>
      </w:pPr>
    </w:p>
    <w:p w:rsidR="00000000" w:rsidRDefault="00AD4151" w:rsidP="006968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  <w:r w:rsidRPr="006968CC">
        <w:rPr>
          <w:rFonts w:ascii="MinionPro-Regular" w:hAnsi="MinionPro-Regular" w:cs="MinionPro-Regular"/>
          <w:sz w:val="40"/>
          <w:szCs w:val="40"/>
        </w:rPr>
        <w:t>Previous studies had shown that T2 was composed of DNA and p</w:t>
      </w:r>
      <w:r w:rsidRPr="006968CC">
        <w:rPr>
          <w:rFonts w:ascii="MinionPro-Regular" w:hAnsi="MinionPro-Regular" w:cs="MinionPro-Regular"/>
          <w:sz w:val="40"/>
          <w:szCs w:val="40"/>
        </w:rPr>
        <w:t xml:space="preserve">rotein; that it could turn an </w:t>
      </w:r>
      <w:r w:rsidRPr="006968CC">
        <w:rPr>
          <w:rFonts w:ascii="MinionPro-Regular" w:hAnsi="MinionPro-Regular" w:cs="MinionPro-Regular"/>
          <w:i/>
          <w:iCs/>
          <w:sz w:val="40"/>
          <w:szCs w:val="40"/>
        </w:rPr>
        <w:t xml:space="preserve">E. coli </w:t>
      </w:r>
      <w:r w:rsidRPr="006968CC">
        <w:rPr>
          <w:rFonts w:ascii="MinionPro-Regular" w:hAnsi="MinionPro-Regular" w:cs="MinionPro-Regular"/>
          <w:sz w:val="40"/>
          <w:szCs w:val="40"/>
        </w:rPr>
        <w:t>cell into a T2-producing factory; and that somehow T2 could reprogram its host cell t</w:t>
      </w:r>
      <w:r w:rsidRPr="006968CC">
        <w:rPr>
          <w:rFonts w:ascii="MinionPro-Regular" w:hAnsi="MinionPro-Regular" w:cs="MinionPro-Regular"/>
          <w:sz w:val="40"/>
          <w:szCs w:val="40"/>
        </w:rPr>
        <w:t>o produce viruses</w:t>
      </w:r>
    </w:p>
    <w:p w:rsidR="00AD4151" w:rsidRPr="00AD4151" w:rsidRDefault="00AD4151" w:rsidP="00AD4151">
      <w:pPr>
        <w:pStyle w:val="ListParagraph"/>
        <w:rPr>
          <w:rFonts w:ascii="MinionPro-Regular" w:hAnsi="MinionPro-Regular" w:cs="MinionPro-Regular"/>
          <w:sz w:val="40"/>
          <w:szCs w:val="40"/>
        </w:rPr>
      </w:pPr>
      <w:r w:rsidRPr="006968CC">
        <w:rPr>
          <w:rFonts w:ascii="MinionPro-Regular" w:hAnsi="MinionPro-Regular" w:cs="MinionPro-Regular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9C0EF08" wp14:editId="399ED661">
            <wp:simplePos x="0" y="0"/>
            <wp:positionH relativeFrom="column">
              <wp:posOffset>771525</wp:posOffset>
            </wp:positionH>
            <wp:positionV relativeFrom="paragraph">
              <wp:posOffset>255905</wp:posOffset>
            </wp:positionV>
            <wp:extent cx="4613275" cy="3006090"/>
            <wp:effectExtent l="0" t="0" r="0" b="3810"/>
            <wp:wrapNone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151" w:rsidRDefault="00AD4151" w:rsidP="00AD415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AD4151" w:rsidRDefault="00AD4151" w:rsidP="00AD415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AD4151" w:rsidRDefault="00AD4151" w:rsidP="00AD415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AD4151" w:rsidRDefault="00AD4151" w:rsidP="00AD415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AD4151" w:rsidRDefault="00AD4151" w:rsidP="00AD415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AD4151" w:rsidRDefault="00AD4151" w:rsidP="00AD415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AD4151" w:rsidRDefault="00AD4151" w:rsidP="00AD415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AD4151" w:rsidRDefault="00AD4151" w:rsidP="00AD415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AD4151" w:rsidRDefault="00AD4151" w:rsidP="00AD415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AD4151" w:rsidRPr="00AD4151" w:rsidRDefault="00AD4151" w:rsidP="00AD415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36"/>
          <w:szCs w:val="36"/>
        </w:rPr>
      </w:pPr>
      <w:bookmarkStart w:id="0" w:name="_GoBack"/>
      <w:r w:rsidRPr="00AD4151">
        <w:rPr>
          <w:rFonts w:ascii="MinionPro-Regular" w:hAnsi="MinionPro-Regular" w:cs="MinionPro-Regular"/>
          <w:sz w:val="36"/>
          <w:szCs w:val="36"/>
        </w:rPr>
        <w:lastRenderedPageBreak/>
        <w:t>Why did Hershey and Chase use radioactive Sulphur in one experiment but radioactive Phosphorus in the other?</w:t>
      </w:r>
    </w:p>
    <w:bookmarkEnd w:id="0"/>
    <w:p w:rsidR="00AD4151" w:rsidRDefault="00AD4151" w:rsidP="00AD415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AD4151" w:rsidRDefault="00AD4151" w:rsidP="00AD415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AD4151" w:rsidRDefault="00AD4151" w:rsidP="00AD415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AD4151" w:rsidRDefault="00AD4151" w:rsidP="00AD415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AD4151" w:rsidRDefault="00AD4151" w:rsidP="00AD415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AD4151" w:rsidRDefault="00AD4151" w:rsidP="00AD415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AD4151" w:rsidRDefault="00AD4151" w:rsidP="00AD415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  <w:r w:rsidRPr="00AD4151">
        <w:rPr>
          <w:rFonts w:ascii="MinionPro-Regular" w:hAnsi="MinionPro-Regular" w:cs="MinionPro-Regular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-2390</wp:posOffset>
            </wp:positionV>
            <wp:extent cx="2733675" cy="2751940"/>
            <wp:effectExtent l="0" t="0" r="0" b="0"/>
            <wp:wrapNone/>
            <wp:docPr id="11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151" w:rsidRDefault="00AD4151" w:rsidP="00AD415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AD4151" w:rsidRDefault="00AD4151" w:rsidP="00AD415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AD4151" w:rsidRDefault="00AD4151" w:rsidP="00AD415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AD4151" w:rsidRDefault="00AD4151" w:rsidP="00AD415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AD4151" w:rsidRPr="00AD4151" w:rsidRDefault="00AD4151" w:rsidP="00AD415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6968CC" w:rsidRDefault="006968CC" w:rsidP="001F390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AD4151" w:rsidRDefault="00AD4151" w:rsidP="001F390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AD4151" w:rsidRDefault="00AD4151" w:rsidP="001F390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AD4151" w:rsidRDefault="00AD4151" w:rsidP="001F390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p w:rsidR="00000000" w:rsidRPr="00AD4151" w:rsidRDefault="00AD4151" w:rsidP="00AD415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36"/>
          <w:szCs w:val="36"/>
        </w:rPr>
      </w:pPr>
      <w:r w:rsidRPr="00AD4151">
        <w:rPr>
          <w:rFonts w:ascii="MinionPro-Regular" w:hAnsi="MinionPro-Regular" w:cs="MinionPro-Regular"/>
          <w:sz w:val="36"/>
          <w:szCs w:val="36"/>
        </w:rPr>
        <w:t xml:space="preserve">Where was radioactive sulfur found at the end of experiment 1 (still in virus or in bacteria)? </w:t>
      </w:r>
    </w:p>
    <w:p w:rsidR="00AD4151" w:rsidRPr="00AD4151" w:rsidRDefault="00AD4151" w:rsidP="00AD415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MinionPro-Regular" w:hAnsi="MinionPro-Regular" w:cs="MinionPro-Regular"/>
          <w:sz w:val="36"/>
          <w:szCs w:val="36"/>
        </w:rPr>
      </w:pPr>
    </w:p>
    <w:p w:rsidR="00AD4151" w:rsidRPr="00AD4151" w:rsidRDefault="00AD4151" w:rsidP="00AD415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MinionPro-Regular" w:hAnsi="MinionPro-Regular" w:cs="MinionPro-Regular"/>
          <w:sz w:val="36"/>
          <w:szCs w:val="36"/>
        </w:rPr>
      </w:pPr>
    </w:p>
    <w:p w:rsidR="00000000" w:rsidRPr="00AD4151" w:rsidRDefault="00AD4151" w:rsidP="00AD415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36"/>
          <w:szCs w:val="36"/>
        </w:rPr>
      </w:pPr>
      <w:r w:rsidRPr="00AD4151">
        <w:rPr>
          <w:rFonts w:ascii="MinionPro-Regular" w:hAnsi="MinionPro-Regular" w:cs="MinionPro-Regular"/>
          <w:sz w:val="36"/>
          <w:szCs w:val="36"/>
        </w:rPr>
        <w:t>Where was radioactive Phosphorus found at the end of experiment 2 (still in virus or in ba</w:t>
      </w:r>
      <w:r w:rsidRPr="00AD4151">
        <w:rPr>
          <w:rFonts w:ascii="MinionPro-Regular" w:hAnsi="MinionPro-Regular" w:cs="MinionPro-Regular"/>
          <w:sz w:val="36"/>
          <w:szCs w:val="36"/>
        </w:rPr>
        <w:t xml:space="preserve">cteria)? </w:t>
      </w:r>
    </w:p>
    <w:p w:rsidR="00AD4151" w:rsidRPr="00AD4151" w:rsidRDefault="00AD4151" w:rsidP="001F390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36"/>
          <w:szCs w:val="36"/>
        </w:rPr>
      </w:pPr>
    </w:p>
    <w:p w:rsidR="00AD4151" w:rsidRPr="00AD4151" w:rsidRDefault="00AD4151" w:rsidP="001F390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36"/>
          <w:szCs w:val="36"/>
        </w:rPr>
      </w:pPr>
    </w:p>
    <w:p w:rsidR="00000000" w:rsidRPr="00AD4151" w:rsidRDefault="00AD4151" w:rsidP="00AD415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36"/>
          <w:szCs w:val="36"/>
        </w:rPr>
      </w:pPr>
      <w:r w:rsidRPr="00AD4151">
        <w:rPr>
          <w:rFonts w:ascii="MinionPro-Regular" w:hAnsi="MinionPro-Regular" w:cs="MinionPro-Regular"/>
          <w:sz w:val="36"/>
          <w:szCs w:val="36"/>
        </w:rPr>
        <w:t>What does this experiment show about how genetic information is passed along?</w:t>
      </w:r>
    </w:p>
    <w:p w:rsidR="00AD4151" w:rsidRPr="001F390D" w:rsidRDefault="00AD4151" w:rsidP="001F390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40"/>
          <w:szCs w:val="40"/>
        </w:rPr>
      </w:pPr>
    </w:p>
    <w:sectPr w:rsidR="00AD4151" w:rsidRPr="001F3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ric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F65"/>
    <w:multiLevelType w:val="hybridMultilevel"/>
    <w:tmpl w:val="590EC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081893"/>
    <w:multiLevelType w:val="hybridMultilevel"/>
    <w:tmpl w:val="E5743274"/>
    <w:lvl w:ilvl="0" w:tplc="D8305D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CA7EE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6EFD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6AC8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8AE3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849D1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B63D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664D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3EA0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F23D8E"/>
    <w:multiLevelType w:val="hybridMultilevel"/>
    <w:tmpl w:val="64904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B00237"/>
    <w:multiLevelType w:val="hybridMultilevel"/>
    <w:tmpl w:val="2DE05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86649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1464A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B43B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B003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9EE4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E6DA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0478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5497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F7A13DE"/>
    <w:multiLevelType w:val="hybridMultilevel"/>
    <w:tmpl w:val="C204A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86649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1464A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B43B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B003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9EE4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E6DA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0478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5497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3993587"/>
    <w:multiLevelType w:val="hybridMultilevel"/>
    <w:tmpl w:val="8A22C9BC"/>
    <w:lvl w:ilvl="0" w:tplc="D9BCB3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82C7B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F6DEC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D6911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64DED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C687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8E72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64A8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30746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91F1D79"/>
    <w:multiLevelType w:val="hybridMultilevel"/>
    <w:tmpl w:val="C520F240"/>
    <w:lvl w:ilvl="0" w:tplc="25AE07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86649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1464A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B43B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B003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9EE4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E6DA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0478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5497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AB7339C"/>
    <w:multiLevelType w:val="hybridMultilevel"/>
    <w:tmpl w:val="3EE0A99E"/>
    <w:lvl w:ilvl="0" w:tplc="BB74D4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820B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DA6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8A91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DEF3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8C129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8E0B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0075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282D4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26908AC"/>
    <w:multiLevelType w:val="hybridMultilevel"/>
    <w:tmpl w:val="D4267704"/>
    <w:lvl w:ilvl="0" w:tplc="494442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C21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16EE6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20D2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3CA0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9811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E07EF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00F3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16C3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E8C316B"/>
    <w:multiLevelType w:val="hybridMultilevel"/>
    <w:tmpl w:val="1892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D7391"/>
    <w:multiLevelType w:val="hybridMultilevel"/>
    <w:tmpl w:val="C38A418E"/>
    <w:lvl w:ilvl="0" w:tplc="5DC250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2A25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A0413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36F53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184A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B0E7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72FB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10D3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CE16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0D"/>
    <w:rsid w:val="001F390D"/>
    <w:rsid w:val="005D3C74"/>
    <w:rsid w:val="006968CC"/>
    <w:rsid w:val="009808C3"/>
    <w:rsid w:val="00AD4151"/>
    <w:rsid w:val="00D0092F"/>
    <w:rsid w:val="00E5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38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2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5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9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4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28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8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26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934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818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9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Harkness, Scott</dc:creator>
  <cp:lastModifiedBy>Harkness, Scott</cp:lastModifiedBy>
  <cp:revision>2</cp:revision>
  <dcterms:created xsi:type="dcterms:W3CDTF">2016-09-08T15:03:00Z</dcterms:created>
  <dcterms:modified xsi:type="dcterms:W3CDTF">2016-09-08T16:18:00Z</dcterms:modified>
</cp:coreProperties>
</file>